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C3" w:rsidRPr="005B1964" w:rsidRDefault="005B1964" w:rsidP="005B1964">
      <w:pPr>
        <w:jc w:val="center"/>
        <w:rPr>
          <w:sz w:val="28"/>
          <w:u w:val="single"/>
        </w:rPr>
      </w:pPr>
      <w:r w:rsidRPr="005B1964">
        <w:rPr>
          <w:sz w:val="28"/>
          <w:u w:val="single"/>
        </w:rPr>
        <w:t>Heating Water</w:t>
      </w:r>
    </w:p>
    <w:p w:rsidR="005B1964" w:rsidRDefault="005B1964">
      <w:r w:rsidRPr="005B1964">
        <w:rPr>
          <w:u w:val="single"/>
        </w:rPr>
        <w:t>Aim</w:t>
      </w:r>
      <w:r w:rsidRPr="005B1964">
        <w:t>:</w:t>
      </w:r>
    </w:p>
    <w:p w:rsidR="005B1964" w:rsidRDefault="005B1964" w:rsidP="005B1964">
      <w:pPr>
        <w:pStyle w:val="ListParagraph"/>
        <w:numPr>
          <w:ilvl w:val="0"/>
          <w:numId w:val="1"/>
        </w:numPr>
      </w:pPr>
      <w:r>
        <w:t xml:space="preserve">To show how the temperature of water changes whilst being heated </w:t>
      </w:r>
      <w:r w:rsidR="00DB610A">
        <w:t>over time</w:t>
      </w:r>
    </w:p>
    <w:p w:rsidR="005B1964" w:rsidRDefault="005B1964" w:rsidP="005B1964">
      <w:pPr>
        <w:pStyle w:val="ListParagraph"/>
        <w:numPr>
          <w:ilvl w:val="0"/>
          <w:numId w:val="1"/>
        </w:numPr>
      </w:pPr>
      <w:r>
        <w:t xml:space="preserve">To accurately draw a line graph </w:t>
      </w:r>
    </w:p>
    <w:p w:rsidR="005B1964" w:rsidRDefault="005B1964" w:rsidP="005B1964">
      <w:r w:rsidRPr="005E4DAF">
        <w:rPr>
          <w:u w:val="single"/>
        </w:rPr>
        <w:t>Materials</w:t>
      </w:r>
      <w:r>
        <w:t>:</w:t>
      </w:r>
    </w:p>
    <w:p w:rsidR="005B1964" w:rsidRDefault="005B1964" w:rsidP="005B1964">
      <w:pPr>
        <w:pStyle w:val="ListParagraph"/>
        <w:numPr>
          <w:ilvl w:val="0"/>
          <w:numId w:val="2"/>
        </w:numPr>
        <w:sectPr w:rsidR="005B1964" w:rsidSect="00D51454">
          <w:pgSz w:w="11906" w:h="16838"/>
          <w:pgMar w:top="851" w:right="1440" w:bottom="851" w:left="1440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lastRenderedPageBreak/>
        <w:t>250mL beaker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Measuring cylinder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Thermometer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Stop watch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Heat proof mat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Bunsen Burner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lastRenderedPageBreak/>
        <w:t>Matches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Tripod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Gauze mat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r>
        <w:t>Retort stand</w:t>
      </w:r>
    </w:p>
    <w:p w:rsidR="005B1964" w:rsidRDefault="005B1964" w:rsidP="005B1964">
      <w:pPr>
        <w:pStyle w:val="ListParagraph"/>
        <w:numPr>
          <w:ilvl w:val="0"/>
          <w:numId w:val="2"/>
        </w:numPr>
      </w:pPr>
      <w:proofErr w:type="spellStart"/>
      <w:r>
        <w:t>Bosshead</w:t>
      </w:r>
      <w:proofErr w:type="spellEnd"/>
      <w:r>
        <w:t xml:space="preserve"> and Clamp</w:t>
      </w:r>
    </w:p>
    <w:p w:rsidR="005B1964" w:rsidRDefault="005B1964" w:rsidP="005B1964">
      <w:pPr>
        <w:sectPr w:rsidR="005B1964" w:rsidSect="00D5145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5B1964" w:rsidRPr="005E4DAF" w:rsidRDefault="005B1964" w:rsidP="005B1964">
      <w:pPr>
        <w:rPr>
          <w:sz w:val="10"/>
        </w:rPr>
      </w:pPr>
    </w:p>
    <w:p w:rsidR="005B1964" w:rsidRDefault="005B1964" w:rsidP="005B1964">
      <w:r w:rsidRPr="005E4DAF">
        <w:rPr>
          <w:u w:val="single"/>
        </w:rPr>
        <w:t>Method</w:t>
      </w:r>
      <w:r>
        <w:t>:</w:t>
      </w:r>
    </w:p>
    <w:p w:rsidR="005B1964" w:rsidRDefault="005B1964" w:rsidP="005B1964">
      <w:pPr>
        <w:pStyle w:val="ListParagraph"/>
        <w:numPr>
          <w:ilvl w:val="0"/>
          <w:numId w:val="3"/>
        </w:numPr>
      </w:pPr>
      <w:r>
        <w:t>Using a measuring cylinder, measure 100mL of water and pour into the beaker</w:t>
      </w:r>
    </w:p>
    <w:p w:rsidR="005B1964" w:rsidRDefault="005B1964" w:rsidP="005B1964">
      <w:pPr>
        <w:pStyle w:val="ListParagraph"/>
        <w:numPr>
          <w:ilvl w:val="0"/>
          <w:numId w:val="3"/>
        </w:numPr>
      </w:pPr>
      <w:r>
        <w:t>Set up the equipment shown in the diagram below</w:t>
      </w:r>
      <w:r w:rsidR="005E4DAF">
        <w:t xml:space="preserve"> (make sure the thermometer is not touching the bottom of the beaker)</w:t>
      </w:r>
    </w:p>
    <w:p w:rsidR="005E4DAF" w:rsidRDefault="005E4DAF" w:rsidP="005B1964">
      <w:pPr>
        <w:pStyle w:val="ListParagraph"/>
        <w:numPr>
          <w:ilvl w:val="0"/>
          <w:numId w:val="3"/>
        </w:numPr>
      </w:pPr>
      <w:r>
        <w:t>Measure and record the initial temperature of the water at 0 minutes</w:t>
      </w:r>
    </w:p>
    <w:p w:rsidR="005E4DAF" w:rsidRDefault="005E4DAF" w:rsidP="005B1964">
      <w:pPr>
        <w:pStyle w:val="ListParagraph"/>
        <w:numPr>
          <w:ilvl w:val="0"/>
          <w:numId w:val="3"/>
        </w:numPr>
      </w:pPr>
      <w:r>
        <w:t>Light the Bunsen burner – yellow flame (be sure that the Bunsen burner is not under the beaker)</w:t>
      </w:r>
    </w:p>
    <w:p w:rsidR="005E4DAF" w:rsidRDefault="005E4DAF" w:rsidP="005B1964">
      <w:pPr>
        <w:pStyle w:val="ListParagraph"/>
        <w:numPr>
          <w:ilvl w:val="0"/>
          <w:numId w:val="3"/>
        </w:numPr>
      </w:pPr>
      <w:r>
        <w:t>Change the flame to blue and place the Bunsen burner under the beaker while another person starts the stop watch</w:t>
      </w:r>
    </w:p>
    <w:p w:rsidR="005E4DAF" w:rsidRDefault="005E4DAF" w:rsidP="005B1964">
      <w:pPr>
        <w:pStyle w:val="ListParagraph"/>
        <w:numPr>
          <w:ilvl w:val="0"/>
          <w:numId w:val="3"/>
        </w:numPr>
      </w:pPr>
      <w:r>
        <w:t>Measure and record the temperature of the water every minute for 10 minutes</w:t>
      </w:r>
    </w:p>
    <w:p w:rsidR="005E4DAF" w:rsidRDefault="005E4DAF" w:rsidP="005E4DAF">
      <w:pPr>
        <w:pStyle w:val="ListParagraph"/>
      </w:pPr>
    </w:p>
    <w:p w:rsidR="005E4DAF" w:rsidRDefault="005E4DAF" w:rsidP="005E4DAF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59AC81BC" wp14:editId="49F9DD71">
            <wp:extent cx="3600450" cy="4482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67" cy="44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AF" w:rsidRDefault="005E4DAF" w:rsidP="005E4DAF">
      <w:r w:rsidRPr="005E4DAF">
        <w:rPr>
          <w:u w:val="single"/>
        </w:rPr>
        <w:lastRenderedPageBreak/>
        <w:t>Results</w:t>
      </w:r>
      <w:r>
        <w:t>:</w:t>
      </w:r>
    </w:p>
    <w:p w:rsidR="005E4DAF" w:rsidRDefault="005E4DAF" w:rsidP="005E4DAF">
      <w:pPr>
        <w:pStyle w:val="ListParagraph"/>
        <w:numPr>
          <w:ilvl w:val="0"/>
          <w:numId w:val="4"/>
        </w:numPr>
      </w:pPr>
      <w:r>
        <w:t>Complete the following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0"/>
        <w:gridCol w:w="2158"/>
        <w:gridCol w:w="2029"/>
        <w:gridCol w:w="2029"/>
      </w:tblGrid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Time (min)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Temperature (◦C)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Time (min)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Temperature (◦C)</w:t>
            </w:r>
          </w:p>
        </w:tc>
      </w:tr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</w:tr>
      <w:tr w:rsidR="005E4DAF" w:rsidTr="005E4DAF">
        <w:tc>
          <w:tcPr>
            <w:tcW w:w="2080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2158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E4DAF" w:rsidRDefault="005E4DAF" w:rsidP="005E4DAF">
            <w:pPr>
              <w:pStyle w:val="ListParagraph"/>
              <w:spacing w:line="480" w:lineRule="auto"/>
              <w:ind w:left="0"/>
              <w:jc w:val="center"/>
            </w:pPr>
          </w:p>
        </w:tc>
      </w:tr>
    </w:tbl>
    <w:p w:rsidR="005E4DAF" w:rsidRDefault="005E4DAF" w:rsidP="005E4DAF">
      <w:pPr>
        <w:pStyle w:val="ListParagraph"/>
      </w:pPr>
    </w:p>
    <w:p w:rsidR="005E4DAF" w:rsidRDefault="005E4DAF" w:rsidP="005E4DAF">
      <w:pPr>
        <w:pStyle w:val="ListParagraph"/>
        <w:numPr>
          <w:ilvl w:val="0"/>
          <w:numId w:val="4"/>
        </w:numPr>
      </w:pPr>
      <w:r>
        <w:t>Draw a line graph displaying the change of water temperature over time</w:t>
      </w:r>
    </w:p>
    <w:p w:rsidR="00DB610A" w:rsidRDefault="00DB610A" w:rsidP="00DB610A">
      <w:pPr>
        <w:pStyle w:val="ListParagraph"/>
      </w:pPr>
    </w:p>
    <w:p w:rsidR="00A533F6" w:rsidRDefault="00A533F6" w:rsidP="00A533F6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78EA9" wp14:editId="7A18AFAD">
                <wp:simplePos x="0" y="0"/>
                <wp:positionH relativeFrom="column">
                  <wp:posOffset>790575</wp:posOffset>
                </wp:positionH>
                <wp:positionV relativeFrom="paragraph">
                  <wp:posOffset>1204595</wp:posOffset>
                </wp:positionV>
                <wp:extent cx="12001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F6" w:rsidRDefault="00A533F6">
                            <w:r>
                              <w:t>Temperature (◦C)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25pt;margin-top:94.85pt;width:94.5pt;height:25.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" filled="f" stroked="f">
                <v:textbox>
                  <w:txbxContent>
                    <w:p w:rsidR="00A533F6" w:rsidRDefault="00A533F6">
                      <w:r>
                        <w:t>Temperature (◦C)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8EBAE4" wp14:editId="18A49B9D">
            <wp:extent cx="278130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84" w:rsidRDefault="00AD4484" w:rsidP="00A533F6">
      <w:pPr>
        <w:pStyle w:val="ListParagraph"/>
        <w:jc w:val="center"/>
      </w:pPr>
    </w:p>
    <w:p w:rsidR="00A533F6" w:rsidRDefault="00A533F6" w:rsidP="00A533F6">
      <w:pPr>
        <w:pStyle w:val="ListParagraph"/>
        <w:jc w:val="center"/>
      </w:pPr>
      <w:r>
        <w:t>Time (minutes)</w:t>
      </w:r>
    </w:p>
    <w:p w:rsidR="005B1964" w:rsidRDefault="005E4DAF" w:rsidP="005B1964">
      <w:r w:rsidRPr="005E4DAF">
        <w:rPr>
          <w:u w:val="single"/>
        </w:rPr>
        <w:t>Discussion</w:t>
      </w:r>
      <w:r>
        <w:t>:</w:t>
      </w:r>
    </w:p>
    <w:p w:rsidR="00DB610A" w:rsidRDefault="00DB610A" w:rsidP="005E4DAF">
      <w:pPr>
        <w:pStyle w:val="ListParagraph"/>
        <w:numPr>
          <w:ilvl w:val="0"/>
          <w:numId w:val="5"/>
        </w:numPr>
      </w:pPr>
      <w:r>
        <w:t>What are we measuring in this experiment</w:t>
      </w:r>
    </w:p>
    <w:p w:rsidR="00DB610A" w:rsidRDefault="00DB610A" w:rsidP="005E4DAF">
      <w:pPr>
        <w:pStyle w:val="ListParagraph"/>
        <w:numPr>
          <w:ilvl w:val="0"/>
          <w:numId w:val="5"/>
        </w:numPr>
      </w:pPr>
      <w:r>
        <w:t xml:space="preserve">Identify if the data collected is qualitative or quantitative </w:t>
      </w:r>
    </w:p>
    <w:p w:rsidR="005E4DAF" w:rsidRDefault="005E4DAF" w:rsidP="005E4DAF">
      <w:pPr>
        <w:pStyle w:val="ListParagraph"/>
        <w:numPr>
          <w:ilvl w:val="0"/>
          <w:numId w:val="5"/>
        </w:numPr>
      </w:pPr>
      <w:r>
        <w:t>Describe how the temperature of the water changes over time</w:t>
      </w:r>
    </w:p>
    <w:p w:rsidR="005E4DAF" w:rsidRDefault="005E4DAF" w:rsidP="005E4DAF">
      <w:pPr>
        <w:pStyle w:val="ListParagraph"/>
        <w:numPr>
          <w:ilvl w:val="0"/>
          <w:numId w:val="5"/>
        </w:numPr>
      </w:pPr>
      <w:r>
        <w:t>Use your graph to estimate the water temperature 4.5 minutes after heating started</w:t>
      </w:r>
    </w:p>
    <w:p w:rsidR="00DB610A" w:rsidRDefault="005E4DAF" w:rsidP="00DB610A">
      <w:pPr>
        <w:pStyle w:val="ListParagraph"/>
        <w:numPr>
          <w:ilvl w:val="0"/>
          <w:numId w:val="5"/>
        </w:numPr>
      </w:pPr>
      <w:r>
        <w:t>Predict the temperature that the water would have reached 11 minutes after heating started</w:t>
      </w:r>
    </w:p>
    <w:p w:rsidR="005E4DAF" w:rsidRDefault="005E4DAF" w:rsidP="005B1964">
      <w:r w:rsidRPr="005E4DAF">
        <w:rPr>
          <w:u w:val="single"/>
        </w:rPr>
        <w:t>Conclusion</w:t>
      </w:r>
      <w:r>
        <w:t>: Write one sentence relating back to your aim</w:t>
      </w:r>
    </w:p>
    <w:p w:rsidR="005B1964" w:rsidRDefault="005B1964" w:rsidP="005B1964"/>
    <w:p w:rsidR="005B1964" w:rsidRPr="005B1964" w:rsidRDefault="005B1964" w:rsidP="005B1964">
      <w:pPr>
        <w:jc w:val="center"/>
      </w:pPr>
      <w:bookmarkStart w:id="0" w:name="_GoBack"/>
      <w:bookmarkEnd w:id="0"/>
    </w:p>
    <w:sectPr w:rsidR="005B1964" w:rsidRPr="005B1964" w:rsidSect="00D51454">
      <w:type w:val="continuous"/>
      <w:pgSz w:w="11906" w:h="16838"/>
      <w:pgMar w:top="851" w:right="1440" w:bottom="851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7A1"/>
    <w:multiLevelType w:val="hybridMultilevel"/>
    <w:tmpl w:val="6B60DE56"/>
    <w:lvl w:ilvl="0" w:tplc="328EF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774"/>
    <w:multiLevelType w:val="hybridMultilevel"/>
    <w:tmpl w:val="748470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8A4"/>
    <w:multiLevelType w:val="hybridMultilevel"/>
    <w:tmpl w:val="70EC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A3053"/>
    <w:multiLevelType w:val="hybridMultilevel"/>
    <w:tmpl w:val="55CA9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E2547"/>
    <w:multiLevelType w:val="hybridMultilevel"/>
    <w:tmpl w:val="62D88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4"/>
    <w:rsid w:val="005B1964"/>
    <w:rsid w:val="005E4DAF"/>
    <w:rsid w:val="00A533F6"/>
    <w:rsid w:val="00AD4484"/>
    <w:rsid w:val="00C337C3"/>
    <w:rsid w:val="00D51454"/>
    <w:rsid w:val="00D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248A-B889-40C4-8A11-F06F8570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64"/>
    <w:pPr>
      <w:ind w:left="720"/>
      <w:contextualSpacing/>
    </w:pPr>
  </w:style>
  <w:style w:type="table" w:styleId="TableGrid">
    <w:name w:val="Table Grid"/>
    <w:basedOn w:val="TableNormal"/>
    <w:uiPriority w:val="39"/>
    <w:rsid w:val="005E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3</cp:revision>
  <dcterms:created xsi:type="dcterms:W3CDTF">2015-12-08T22:40:00Z</dcterms:created>
  <dcterms:modified xsi:type="dcterms:W3CDTF">2016-02-21T02:28:00Z</dcterms:modified>
</cp:coreProperties>
</file>